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好的，这是基于你目前</w:t>
      </w:r>
      <w:r>
        <w:rPr>
          <w:rFonts w:hint="eastAsia" w:ascii="仿宋" w:hAnsi="仿宋" w:eastAsia="仿宋" w:cs="仿宋"/>
          <w:b/>
          <w:bCs/>
          <w:color w:val="1F1F1F"/>
          <w:sz w:val="21"/>
          <w:szCs w:val="21"/>
          <w:rtl w:val="0"/>
        </w:rPr>
        <w:t>最新、最完美</w: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的代码版本（支持单文件拖拽、PDF/图片/视频全兼容、全局老板键、伪装模式）整理的完整开发与使用文档。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你可以将此内容保存为 README.md 或直接作为项目的说明书。</w:t>
      </w:r>
    </w:p>
    <w:p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sz w:val="21"/>
          <w:szCs w:val="21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🐟 摸鱼神器 (MoYu Player) - 开发文档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b/>
          <w:bCs/>
          <w:color w:val="1F1F1F"/>
          <w:sz w:val="21"/>
          <w:szCs w:val="21"/>
          <w:rtl w:val="0"/>
        </w:rPr>
        <w:t>伪装名称</w: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：邮箱助手 (Outlook Assistant)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b/>
          <w:bCs/>
          <w:color w:val="1F1F1F"/>
          <w:sz w:val="21"/>
          <w:szCs w:val="21"/>
          <w:rtl w:val="0"/>
        </w:rPr>
        <w:t>核心功能</w: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：无边框隐蔽播放、全能格式支持、全局老板键、窗口置顶。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sz w:val="21"/>
          <w:szCs w:val="21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1. 环境准备 (Prerequisites)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在编译之前，请确保你的电脑安装了以下环境：</w:t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1"/>
          <w:szCs w:val="21"/>
        </w:rPr>
      </w:pPr>
      <w:r>
        <w:rPr>
          <w:rFonts w:hint="eastAsia" w:ascii="仿宋" w:hAnsi="仿宋" w:eastAsia="仿宋" w:cs="仿宋"/>
          <w:b/>
          <w:bCs/>
          <w:color w:val="1F1F1F"/>
          <w:sz w:val="21"/>
          <w:szCs w:val="21"/>
          <w:rtl w:val="0"/>
        </w:rPr>
        <w:t>Go 语言环境</w: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 xml:space="preserve">: </w:t>
      </w:r>
      <w:r>
        <w:rPr>
          <w:rFonts w:hint="eastAsia" w:ascii="仿宋" w:hAnsi="仿宋" w:eastAsia="仿宋" w:cs="仿宋"/>
          <w:sz w:val="21"/>
          <w:szCs w:val="21"/>
        </w:rPr>
        <w:fldChar w:fldCharType="begin"/>
      </w:r>
      <w:r>
        <w:rPr>
          <w:rFonts w:hint="eastAsia" w:ascii="仿宋" w:hAnsi="仿宋" w:eastAsia="仿宋" w:cs="仿宋"/>
          <w:sz w:val="21"/>
          <w:szCs w:val="21"/>
        </w:rPr>
        <w:instrText xml:space="preserve"> HYPERLINK "https://go.dev/dl/" \h </w:instrText>
      </w:r>
      <w:r>
        <w:rPr>
          <w:rFonts w:hint="eastAsia" w:ascii="仿宋" w:hAnsi="仿宋" w:eastAsia="仿宋" w:cs="仿宋"/>
          <w:sz w:val="21"/>
          <w:szCs w:val="21"/>
        </w:rPr>
        <w:fldChar w:fldCharType="separate"/>
      </w:r>
      <w:r>
        <w:rPr>
          <w:rFonts w:hint="eastAsia" w:ascii="仿宋" w:hAnsi="仿宋" w:eastAsia="仿宋" w:cs="仿宋"/>
          <w:color w:val="0B57D0"/>
          <w:sz w:val="21"/>
          <w:szCs w:val="21"/>
          <w:u w:val="single"/>
          <w:rtl w:val="0"/>
        </w:rPr>
        <w:t>下载 Go</w:t>
      </w:r>
      <w:r>
        <w:rPr>
          <w:rFonts w:hint="eastAsia" w:ascii="仿宋" w:hAnsi="仿宋" w:eastAsia="仿宋" w:cs="仿宋"/>
          <w:color w:val="0B57D0"/>
          <w:sz w:val="21"/>
          <w:szCs w:val="21"/>
          <w:u w:val="single"/>
          <w:rtl w:val="0"/>
        </w:rPr>
        <w:fldChar w:fldCharType="end"/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 xml:space="preserve"> (建议版本 1.20+)。</w:t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1"/>
          <w:szCs w:val="21"/>
        </w:rPr>
      </w:pPr>
      <w:r>
        <w:rPr>
          <w:rFonts w:hint="eastAsia" w:ascii="仿宋" w:hAnsi="仿宋" w:eastAsia="仿宋" w:cs="仿宋"/>
          <w:b/>
          <w:bCs/>
          <w:color w:val="1F1F1F"/>
          <w:sz w:val="21"/>
          <w:szCs w:val="21"/>
          <w:rtl w:val="0"/>
        </w:rPr>
        <w:t>GCC 编译器 (MinGW)</w: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885" w:hanging="360"/>
        <w:rPr>
          <w:rFonts w:hint="eastAsia" w:ascii="仿宋" w:hAnsi="仿宋" w:eastAsia="仿宋" w:cs="仿宋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由于使用了 webview 库 (CGO)，Windows 必须安装 GCC。</w:t>
      </w:r>
    </w:p>
    <w:p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525" w:leftChars="0"/>
        <w:rPr>
          <w:rFonts w:hint="eastAsia" w:ascii="仿宋" w:hAnsi="仿宋" w:eastAsia="仿宋" w:cs="仿宋"/>
          <w:sz w:val="21"/>
          <w:szCs w:val="21"/>
        </w:rPr>
      </w:pPr>
      <w:r>
        <w:rPr>
          <w:rFonts w:hint="eastAsia" w:eastAsia="宋体"/>
          <w:lang w:val="en-US" w:eastAsia="zh-CN"/>
        </w:rPr>
        <w:t>本地安装包</w:t>
      </w:r>
      <w:r>
        <w:drawing>
          <wp:inline distT="0" distB="0" distL="114300" distR="114300">
            <wp:extent cx="2704465" cy="314325"/>
            <wp:effectExtent l="0" t="0" r="635" b="9525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sz w:val="21"/>
          <w:szCs w:val="21"/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2. 项目目录结构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请建立一个文件夹，确保文件结构如下：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1"/>
          <w:szCs w:val="21"/>
          <w:shd w:val="clear" w:fill="F0F4F9"/>
          <w:rtl w:val="0"/>
        </w:rPr>
        <w:t>Plaintext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moyu_player/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├── go.mod           # Go 模块文件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├── go.sum           # 依赖校验文件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├── main.go          # 后端核心代码 (系统API、热键、窗口管理)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├── index.html       # 前端界面代码 (UI、播放逻辑、拖拽处理)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├── icon.ico         # 伪装图标 (如 Outlook 或 设置齿轮图标)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└── rsrc.syso        # (运行 rsrc 命令后生成的资源文件)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sz w:val="21"/>
          <w:szCs w:val="21"/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3. 核心代码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3.1 初始化项目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在目录中运行终端：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1"/>
          <w:szCs w:val="21"/>
          <w:shd w:val="clear" w:fill="F0F4F9"/>
          <w:rtl w:val="0"/>
        </w:rPr>
        <w:t>Bash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go mod init moyu_player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go get </w:t>
      </w:r>
      <w:r>
        <w:rPr>
          <w:rFonts w:hint="eastAsia" w:ascii="仿宋" w:hAnsi="仿宋" w:eastAsia="仿宋" w:cs="仿宋"/>
          <w:sz w:val="21"/>
          <w:szCs w:val="21"/>
        </w:rPr>
        <w:fldChar w:fldCharType="begin"/>
      </w:r>
      <w:r>
        <w:rPr>
          <w:rFonts w:hint="eastAsia" w:ascii="仿宋" w:hAnsi="仿宋" w:eastAsia="仿宋" w:cs="仿宋"/>
          <w:sz w:val="21"/>
          <w:szCs w:val="21"/>
        </w:rPr>
        <w:instrText xml:space="preserve"> HYPERLINK "http://github.com/webview/webview_go" \h </w:instrText>
      </w:r>
      <w:r>
        <w:rPr>
          <w:rFonts w:hint="eastAsia" w:ascii="仿宋" w:hAnsi="仿宋" w:eastAsia="仿宋" w:cs="仿宋"/>
          <w:sz w:val="21"/>
          <w:szCs w:val="21"/>
        </w:rPr>
        <w:fldChar w:fldCharType="separate"/>
      </w:r>
      <w:r>
        <w:rPr>
          <w:rFonts w:hint="eastAsia" w:ascii="仿宋" w:hAnsi="仿宋" w:eastAsia="仿宋" w:cs="仿宋"/>
          <w:color w:val="1155CC"/>
          <w:sz w:val="21"/>
          <w:szCs w:val="21"/>
          <w:u w:val="single"/>
          <w:shd w:val="clear" w:fill="F0F4F9"/>
          <w:rtl w:val="0"/>
        </w:rPr>
        <w:t>github.com/webview/webview_go</w:t>
      </w:r>
      <w:r>
        <w:rPr>
          <w:rFonts w:hint="eastAsia" w:ascii="仿宋" w:hAnsi="仿宋" w:eastAsia="仿宋" w:cs="仿宋"/>
          <w:color w:val="1155CC"/>
          <w:sz w:val="21"/>
          <w:szCs w:val="21"/>
          <w:u w:val="single"/>
          <w:shd w:val="clear" w:fill="F0F4F9"/>
          <w:rtl w:val="0"/>
        </w:rPr>
        <w:fldChar w:fldCharType="end"/>
      </w:r>
      <w:r>
        <w:rPr>
          <w:rFonts w:hint="eastAsia" w:ascii="仿宋" w:hAnsi="仿宋" w:eastAsia="仿宋" w:cs="仿宋"/>
          <w:sz w:val="21"/>
          <w:szCs w:val="21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go install github.com/akavel/rsrc@latest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3.2 后端代码 (main.go)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i/>
          <w:iCs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i/>
          <w:iCs/>
          <w:color w:val="1F1F1F"/>
          <w:sz w:val="21"/>
          <w:szCs w:val="21"/>
          <w:rtl w:val="0"/>
        </w:rPr>
        <w:t>功能：无边框实现、全局热键(Alt+Q)监听、窗口置顶/拖拽/显隐控制。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i/>
          <w:iCs/>
          <w:color w:val="1F1F1F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1"/>
          <w:szCs w:val="21"/>
          <w:shd w:val="clear" w:fill="F0F4F9"/>
          <w:rtl w:val="0"/>
        </w:rPr>
        <w:t>Go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package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main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import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(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"embed"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"fmt"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"log"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"net"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"net/http"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"os"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"strings"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"syscall"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"time"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webview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"github.com/webview/webview_go"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//go:embed index.html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var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content embed.FS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--- Windows API 定义 ---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var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(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user32                  = syscall.NewLazyDLL(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"user32.dll"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procGetWindowLong   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"GetWindowLongW"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procSetWindowLong   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"SetWindowLongW"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procSetWindowPos    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"SetWindowPos"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procSendMessage     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"SendMessageW"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procReleaseCapture  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"ReleaseCapture"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procShowWindow      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"ShowWindow"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procGetAsyncKeyState   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"GetAsyncKeyState"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procSetForegroundWindow = user32.NewProc(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"SetForegroundWindow"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(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GWL_STYLE    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-16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WS_CAPTION   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0x00C00000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WS_THICKFRAME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0x00040000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WM_SYSCOMMAND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0x0112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SC_MINIMIZE  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0xF020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SC_DRAG_MOVE 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0xF012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SW_HIDE   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SW_RESTORE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9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VK_MENU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0x12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Alt 键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VK_Q   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0x51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Q 键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type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PlayerBridge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struct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         webview.WebView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isVisible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bool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WinMove 调用系统原生拖拽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WinMove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hwnd := p.w.Window()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procReleaseCapture.Call()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procSendMessage.Call(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(WM_SYSCOMMAND),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(SC_DRAG_MOVE),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WinMin 最小化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WinMin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hwnd := p.w.Window()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procSendMessage.Call(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(WM_SYSCOMMAND),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(SC_MINIMIZE),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WinClose 关闭程序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WinClose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p.w.Terminate()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SetAlwaysOnTop 设置窗口置顶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SetAlwaysOnTop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(isTop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bool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hwnd := p.w.Window()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hwndTopMost :=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-1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hwndNoTopMost :=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-2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targetOrder := hwndNoTopMost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isTop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targetOrder = hwndTopMost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0x0003 = SWP_NOMOVE | SWP_NOSIZE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procSetWindowPos.Call(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(targetOrder),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0x0003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setFrameless 修改无边框样式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setFrameless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(frameless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bool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hwnd := p.w.Window()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index := GWL_STYLE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style, _, _ := procGetWindowLong.Call(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(index))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newStyle :=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int32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(style)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frameless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newStyle = newStyle &amp;^ (WS_CAPTION | WS_THICKFRAME)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}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else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newStyle = newStyle | WS_CAPTION | WS_THICKFRAME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procSetWindowLong.Call(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(index),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(newStyle))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刷新窗口状态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procSetWindowPos.Call(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0x0020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|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0x0001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|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0x0002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|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0x0004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ToggleMode 切换 摸鱼模式/正常模式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ToggleMode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(isMini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bool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isMini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p.setFrameless(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true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p.w.SetSize(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320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180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webview.HintNone)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极简尺寸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}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else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p.setFrameless(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false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p.w.SetSize(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800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600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webview.HintNone)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正常尺寸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ToggleVisibility 老板键逻辑 (双向开关)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ToggleVisibility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hwnd := p.w.Window()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p.isVisible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隐藏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procShowWindow.Call(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(SW_HIDE))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p.isVisible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false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}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else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恢复并强制前台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procShowWindow.Call(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(hwnd),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(SW_RESTORE))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procSetForegroundWindow.Call(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(hwnd))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p.isVisible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true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(p *PlayerBridge)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Log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(msg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string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fmt.Println(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"Frontend:"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msg)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main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1. 启动本地静态文件服务器 (解决跨域和资源加载)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listener, err := net.Listen(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"tcp"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"127.0.0.1:0"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err !=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nil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log.Fatal(err)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port := listener.Addr().(*net.TCPAddr).Port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dir, _ := os.Getwd()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fileHandler := http.FileServer(http.Dir(dir))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go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 http.Serve(listener, fileHandler) }()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fmt.Printf(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"Server started at http://127.0.0.1:%d\n"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port)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2. 初始化 WebView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 := webview.New(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true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defer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w.Destroy()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--- 核心伪装：设置标题 ---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w.SetTitle(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"邮箱助手"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) 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w.SetSize(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800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600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webview.HintNone)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bridge := &amp;PlayerBridge{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w:         w,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isVisible: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true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3. 绑定 Go 函数给前端 JS 调用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"toggleMode"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bridge.ToggleMode)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"goLog"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bridge.Log)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"winMin"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bridge.WinMin)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"winClose"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bridge.WinClose)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"setTop"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bridge.SetAlwaysOnTop)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"winMove"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bridge.WinMove)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w.Bind(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"bossKey"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bridge.ToggleVisibility)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4. 注入 HTML 并替换端口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htmlContent, _ := content.ReadFile(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"index.html"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finalHTML := strings.Replace(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string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(htmlContent),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"{{PORT}}"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, fmt.Sprintf(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"%d"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, port),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-1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w.SetHtml(finalHTML)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5. 启动全局键盘监听协程 (Alt + Q)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go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for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50ms 检测一次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time.Sleep(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50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* time.Millisecond)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检查 Alt(VK_MENU) 和 Q(VK_Q)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altState, _, _ := procGetAsyncKeyState.Call(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(VK_MENU))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qState, _, _ := procGetAsyncKeyState.Call(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uintptr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(VK_Q))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0x8000 代表键被按下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(altState&amp;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0x8000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!=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 &amp;&amp; (qState&amp;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0x8000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!=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)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在主线程触发切换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w.Dispatch(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bridge.ToggleVisibility()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防抖动：等待 300ms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time.Sleep(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300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* time.Millisecond)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ab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w.Run()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3.3 前端代码 (index.html)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i/>
          <w:iCs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i/>
          <w:iCs/>
          <w:color w:val="1F1F1F"/>
          <w:sz w:val="21"/>
          <w:szCs w:val="21"/>
          <w:rtl w:val="0"/>
        </w:rPr>
        <w:t>功能：全格式拖拽支持、智能UI缩放、顶部隐藏式控制栏。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i/>
          <w:iCs/>
          <w:color w:val="1F1F1F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1"/>
          <w:szCs w:val="21"/>
          <w:shd w:val="clear" w:fill="F0F4F9"/>
          <w:rtl w:val="0"/>
        </w:rPr>
        <w:t>HTML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 xml:space="preserve">&lt;!DOCTYPE </w:t>
      </w:r>
      <w:r>
        <w:rPr>
          <w:rFonts w:hint="eastAsia" w:ascii="仿宋" w:hAnsi="仿宋" w:eastAsia="仿宋" w:cs="仿宋"/>
          <w:b/>
          <w:bCs/>
          <w:i w:val="0"/>
          <w:iCs w:val="0"/>
          <w:color w:val="1967D2"/>
          <w:sz w:val="21"/>
          <w:szCs w:val="21"/>
          <w:shd w:val="clear" w:fill="F0F4F9"/>
          <w:rtl w:val="0"/>
        </w:rPr>
        <w:t>html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html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lang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"zh"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head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meta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charset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"UTF-8"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script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src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"https://cdn.jsdelivr.net/npm/hls.js@1"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script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style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body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margin: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#000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overflow: hidden; display: flex; flex-direction: column; height: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100vh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内容容器：居中显示所有媒体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.content-container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flex: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width: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height: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position: relative;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overflow: hidden; display: flex; justify-content: center; align-items: center;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默认隐藏，激活时显示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video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img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iframe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width: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height: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display: none; border: none;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video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img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object-fit: contain; }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保持比例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.active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display: block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!important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顶部感应区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.top-hover-zone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position: absolute; top: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left: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width: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height: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80px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z-index: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200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display: flex; flex-direction: column;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控制栏：平时隐藏，鼠标移入显示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width: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background: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rgba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0.85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); display: flex; align-items: center;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box-sizing: border-box;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font-size: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clamp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6px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2vw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16px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);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智能缩放字号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padding: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0.5em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0.6em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opacity: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transform: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translateY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(-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100%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); transition: all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ease;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-webkit-app-region: drag;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.top-hover-zone:hover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opacity: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transform: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translateY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摸鱼模式下布局调整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.controls.mini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input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display: none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!important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.controls.mini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justify-content: center; gap: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0.6em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input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flex: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font-size: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margin-right: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0.6em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outline: none; padding: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0.5em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#333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color: white; border: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1px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solid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#555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border-radius: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-webkit-app-region: no-drag;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font-size: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cursor: pointer; margin-right: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padding: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0.5em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#444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color: white; border: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1px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solid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#666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border-radius: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-webkit-app-region: no-drag; display: flex; align-items: center; justify-content: center;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min-width: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2em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height: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2em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:hover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#666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#btnBoss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color: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#aaa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border-color: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#888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#btnBoss:hover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color: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#fff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#666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&gt; * { margin-right: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0.4em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.controls.mini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&gt; * { margin-right: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}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/* 拖拽手柄 */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.btn-move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-webkit-app-region: no-drag; display: inline-flex; justify-content: center; align-items: center;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width: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2em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height: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2em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font-size: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cursor: move; box-sizing: border-box;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#2b5c82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color: white; border: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1px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solid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#3e7ca8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border-radius: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-webkit-user-select: none; user-select: none;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.btn-move:hover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#3e7ca8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#btnTop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font-size: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1em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padding: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0.3em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0.5em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.win-controls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display: flex; align-items: center; gap: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0.4em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margin-left: auto;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.controls.mini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.win-controls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margin-left: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.btn-close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 background: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#c00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; border-color: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#a00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style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head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body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class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"top-hover-zone"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class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"controls"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"ctrlBar"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input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type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"text"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"urlInput"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placeholder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"支持 视频 / 图片 / PDF 拖拽"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"btnBoss"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onclick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"toggleBoss()"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title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"老板键 (Alt+Q)"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👻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"btnTop"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onclick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"toggleTop()"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title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"置顶"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📌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onclick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"playMedia()"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title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"播放/刷新"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▶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onclick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"toggleSize()"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title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"切换模式"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📺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class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"win-controls"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"winBtns"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style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"display:none;"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class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"btn-move"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onmousedown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"startDrag()"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title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"拖动"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✥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onclick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"winMin()"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-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class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"btn-close"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onclick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"winClose()"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×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button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class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"content-container"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video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"vPlayer"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controls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autoplay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video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img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"imgViewer"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alt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"Image Viewer"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iframe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id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"pdfViewer"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iframe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div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script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PORT 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"{{PORT}}"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video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'vPlayer'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img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'imgViewer'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pdf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'pdfViewer'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input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'urlInput'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winBtns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'winBtns'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ctrlBar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'ctrlBar'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let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isMini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false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let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isTop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false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let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hls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null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let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currentType 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'video'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function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playMedia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let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val = input.value;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(!val)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return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(!val.startsWith(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'http'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 &amp;&amp; !val.startsWith(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'blob:'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)) val 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`http://127.0.0.1: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>${PORT}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/</w:t>
      </w:r>
      <w:r>
        <w:rPr>
          <w:rFonts w:hint="eastAsia" w:ascii="仿宋" w:hAnsi="仿宋" w:eastAsia="仿宋" w:cs="仿宋"/>
          <w:i w:val="0"/>
          <w:iCs w:val="0"/>
          <w:color w:val="1F1F1F"/>
          <w:sz w:val="21"/>
          <w:szCs w:val="21"/>
          <w:shd w:val="clear" w:fill="F0F4F9"/>
          <w:rtl w:val="0"/>
        </w:rPr>
        <w:t>${val}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`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loadResource(val);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智能资源加载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function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loadResource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(src)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video.pause();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[video, img, pdf].forEach(el =&gt; el.classList.remove(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'active'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cleanSrc = src.split(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'?'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)[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].toLowerCase();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/\.(jpg|jpeg|png|gif|webp|svg)$/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.test(cleanSrc))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img.src = src; img.classList.add(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'active'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currentType 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'image'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}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else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(cleanSrc.endsWith(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'.pdf'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pdf.src = src; pdf.classList.add(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'active'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currentType 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'pdf'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}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else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video.classList.add(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'active'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currentType 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'video'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(hls) { hls.destroy(); hls =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null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(cleanSrc.includes(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'.m3u8'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 &amp;&amp; Hls.isSupported())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    hls =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new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Hls(); hls.loadSource(src); hls.attachMedia(video);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    hls.on(Hls.Events.MANIFEST_PARSED, () =&gt; video.play());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}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else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    video.src = src; video.play();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function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startDrag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() {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window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.winMove();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function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toggleBoss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() {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window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.bossKey();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function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toggleSize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isMini = !isMini;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toggleMode(isMini);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ctrlBar.classList.toggle(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'mini'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 isMini);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winBtns.style.display = isMini ?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'flex'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: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'none'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.querySelector(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'.top-hover-zone'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).style.height = isMini ?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'100%'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: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'80px'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function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1"/>
          <w:szCs w:val="21"/>
          <w:shd w:val="clear" w:fill="F0F4F9"/>
          <w:rtl w:val="0"/>
        </w:rPr>
        <w:t>toggleTop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()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isTop = !isTop;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window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.setTop(isTop);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btn =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.getElementById(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'btnTop'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btn.style.borderColor = isTop ?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'#2ea44f'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: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'#666'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btn.style.background = isTop ?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'#2ea44f'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: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'#444'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拖拽监听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.body.addEventListener(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'dragover'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 e =&gt; e.preventDefault());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.body.addEventListener(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'drop'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 e =&gt;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e.preventDefault();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(e.dataTransfer.files.length &gt; 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const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file = e.dataTransfer.files[</w:t>
      </w:r>
      <w:r>
        <w:rPr>
          <w:rFonts w:hint="eastAsia" w:ascii="仿宋" w:hAnsi="仿宋" w:eastAsia="仿宋" w:cs="仿宋"/>
          <w:i w:val="0"/>
          <w:iCs w:val="0"/>
          <w:color w:val="B55908"/>
          <w:sz w:val="21"/>
          <w:szCs w:val="21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];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input.value = file.name;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    loadResource(URL.createObjectURL(file));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}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5F6368"/>
          <w:sz w:val="21"/>
          <w:szCs w:val="21"/>
          <w:shd w:val="clear" w:fill="F0F4F9"/>
          <w:rtl w:val="0"/>
        </w:rPr>
        <w:t>// 双击暂停 (仅视频)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</w:t>
      </w:r>
      <w:r>
        <w:rPr>
          <w:rFonts w:hint="eastAsia" w:ascii="仿宋" w:hAnsi="仿宋" w:eastAsia="仿宋" w:cs="仿宋"/>
          <w:i w:val="0"/>
          <w:iCs w:val="0"/>
          <w:color w:val="1967D2"/>
          <w:sz w:val="21"/>
          <w:szCs w:val="21"/>
          <w:shd w:val="clear" w:fill="F0F4F9"/>
          <w:rtl w:val="0"/>
        </w:rPr>
        <w:t>document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.body.addEventListener(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'dblclick'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, (e) =&gt; {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([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'BUTTON'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'INPUT'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].includes(e.target.tagName) || e.target.closest(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'.controls'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))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return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    </w:t>
      </w:r>
      <w:r>
        <w:rPr>
          <w:rFonts w:hint="eastAsia" w:ascii="仿宋" w:hAnsi="仿宋" w:eastAsia="仿宋" w:cs="仿宋"/>
          <w:i w:val="0"/>
          <w:iCs w:val="0"/>
          <w:color w:val="8430CE"/>
          <w:sz w:val="21"/>
          <w:szCs w:val="21"/>
          <w:shd w:val="clear" w:fill="F0F4F9"/>
          <w:rtl w:val="0"/>
        </w:rPr>
        <w:t>if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(currentType ===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'video'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) video.paused ? video.play() : video.pause();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    });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 xml:space="preserve">    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script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body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&lt;/</w:t>
      </w:r>
      <w:r>
        <w:rPr>
          <w:rFonts w:hint="eastAsia" w:ascii="仿宋" w:hAnsi="仿宋" w:eastAsia="仿宋" w:cs="仿宋"/>
          <w:i w:val="0"/>
          <w:iCs w:val="0"/>
          <w:color w:val="D93025"/>
          <w:sz w:val="21"/>
          <w:szCs w:val="21"/>
          <w:shd w:val="clear" w:fill="F0F4F9"/>
          <w:rtl w:val="0"/>
        </w:rPr>
        <w:t>html</w:t>
      </w:r>
      <w:r>
        <w:rPr>
          <w:rFonts w:hint="eastAsia" w:ascii="仿宋" w:hAnsi="仿宋" w:eastAsia="仿宋" w:cs="仿宋"/>
          <w:i w:val="0"/>
          <w:iCs w:val="0"/>
          <w:color w:val="444746"/>
          <w:sz w:val="21"/>
          <w:szCs w:val="21"/>
          <w:shd w:val="clear" w:fill="F0F4F9"/>
          <w:rtl w:val="0"/>
        </w:rPr>
        <w:t>&gt;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sz w:val="21"/>
          <w:szCs w:val="21"/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4. 伪装图标与编译打包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为了达到极致的伪装效果，我们需要替换 exe 图标并隐藏控制台黑框。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第一步：准备图标</w:t>
      </w:r>
    </w:p>
    <w:p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找到一个 .ico 图标文件（例如 Outlook 图标、系统齿轮图标）。</w:t>
      </w:r>
    </w:p>
    <w:p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="仿宋" w:hAnsi="仿宋" w:eastAsia="仿宋" w:cs="仿宋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将其重命名为 icon.ico，放在项目根目录下。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第二步：生成资源文件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在项目目录下打开终端，执行：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1"/>
          <w:szCs w:val="21"/>
          <w:shd w:val="clear" w:fill="F0F4F9"/>
          <w:rtl w:val="0"/>
        </w:rPr>
        <w:t>Bash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>rsrc -ico icon.ico -o rsrc.syso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i/>
          <w:iCs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i/>
          <w:iCs/>
          <w:color w:val="1F1F1F"/>
          <w:sz w:val="21"/>
          <w:szCs w:val="21"/>
          <w:rtl w:val="0"/>
        </w:rPr>
        <w:t>(如果提示找不到 rsrc，请确认已执行 go install github.com/akavel/rsrc@latest)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第三步：最终编译 (去黑框)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执行以下命令生成最终的可执行文件。注意 -H windowsgui 参数，它负责隐藏黑色的命令行窗口。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1"/>
          <w:szCs w:val="21"/>
          <w:shd w:val="clear" w:fill="F0F4F9"/>
          <w:rtl w:val="0"/>
        </w:rPr>
        <w:t>Bash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1"/>
          <w:szCs w:val="21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1"/>
          <w:szCs w:val="21"/>
          <w:shd w:val="clear" w:fill="F0F4F9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go build -ldflags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"-H windowsgui"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t xml:space="preserve"> -o </w:t>
      </w:r>
      <w:r>
        <w:rPr>
          <w:rFonts w:hint="eastAsia" w:ascii="仿宋" w:hAnsi="仿宋" w:eastAsia="仿宋" w:cs="仿宋"/>
          <w:i w:val="0"/>
          <w:iCs w:val="0"/>
          <w:color w:val="188038"/>
          <w:sz w:val="21"/>
          <w:szCs w:val="21"/>
          <w:shd w:val="clear" w:fill="F0F4F9"/>
          <w:rtl w:val="0"/>
        </w:rPr>
        <w:t>"OutlookAssistant.exe"</w:t>
      </w:r>
      <w:r>
        <w:rPr>
          <w:rFonts w:hint="eastAsia" w:ascii="仿宋" w:hAnsi="仿宋" w:eastAsia="仿宋" w:cs="仿宋"/>
          <w:color w:val="1F1F1F"/>
          <w:sz w:val="21"/>
          <w:szCs w:val="21"/>
          <w:shd w:val="clear" w:fill="F0F4F9"/>
          <w:rtl w:val="0"/>
        </w:rPr>
        <w:br w:type="textWrapping"/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sz w:val="21"/>
          <w:szCs w:val="21"/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5. 使用指南 (User Guide)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>双击 OutlookAssistant.exe 运行。</w:t>
      </w:r>
    </w:p>
    <w:tbl>
      <w:tblPr>
        <w:tblStyle w:val="13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场景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操作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效果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正常模式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启动程序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800x600 窗口，伪装标题为“邮箱助手”。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摸鱼模式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点击顶部栏 📺 图标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 xml:space="preserve">窗口变为 </w:t>
            </w: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320x180 无边框</w:t>
            </w: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，UI自动变小，极其隐蔽。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移动窗口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按住蓝色 ✥ 按钮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仅在摸鱼模式下显示，按住它即可随意拖动窗口。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播放内容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拖拽文件</w:t>
            </w: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到窗口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支持 .mp4, .m3u8 (视频), .jpg/png (图片), .pdf (文档)。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老板键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 xml:space="preserve">按键盘 </w:t>
            </w: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Alt + Q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按一下</w:t>
            </w: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：窗口瞬间彻底消失（任务栏也不见）。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再按一下</w:t>
            </w: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：窗口瞬间弹回并置顶。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窗口置顶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点击 📌 按钮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1"/>
                <w:szCs w:val="21"/>
                <w:shd w:val="clear" w:fill="auto"/>
                <w:rtl w:val="0"/>
              </w:rPr>
              <w:t>绿色为开启。无论怎么点其他软件，播放器永远在最上面。</w:t>
            </w:r>
          </w:p>
        </w:tc>
      </w:tr>
    </w:tbl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80" w:after="240" w:line="275" w:lineRule="auto"/>
        <w:rPr>
          <w:rFonts w:hint="eastAsia" w:ascii="仿宋" w:hAnsi="仿宋" w:eastAsia="仿宋" w:cs="仿宋"/>
          <w:color w:val="1F1F1F"/>
          <w:sz w:val="21"/>
          <w:szCs w:val="21"/>
        </w:rPr>
      </w:pP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 xml:space="preserve">祝你摸鱼愉快！如有需要更新功能，修改代码后重复 </w:t>
      </w:r>
      <w:r>
        <w:rPr>
          <w:rFonts w:hint="eastAsia" w:ascii="仿宋" w:hAnsi="仿宋" w:eastAsia="仿宋" w:cs="仿宋"/>
          <w:b/>
          <w:bCs/>
          <w:color w:val="1F1F1F"/>
          <w:sz w:val="21"/>
          <w:szCs w:val="21"/>
          <w:rtl w:val="0"/>
        </w:rPr>
        <w:t>第4步</w:t>
      </w:r>
      <w:r>
        <w:rPr>
          <w:rFonts w:hint="eastAsia" w:ascii="仿宋" w:hAnsi="仿宋" w:eastAsia="仿宋" w:cs="仿宋"/>
          <w:color w:val="1F1F1F"/>
          <w:sz w:val="21"/>
          <w:szCs w:val="21"/>
          <w:rtl w:val="0"/>
        </w:rPr>
        <w:t xml:space="preserve"> 编译即可。</w:t>
      </w:r>
    </w:p>
    <w:sectPr>
      <w:pgSz w:w="12240" w:h="15840"/>
      <w:pgMar w:top="1440" w:right="1440" w:bottom="1440" w:left="1440" w:header="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3F4C6486-0BEA-4472-A25B-CA86A050EF03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B345069C-013E-493B-8643-DDBB296680A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9F0D244C-211F-441D-B6EF-A96905BC4750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A2BC6A5C-501F-4CE5-9072-D7CAACDAB1D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5F302854-02CE-4206-AC24-CB351E907F5E}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  <w:embedRegular r:id="rId6" w:fontKey="{A0E2BC4F-4FB9-4C42-8602-2362942C55C7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D0496F29-BDE1-44BE-B16C-08FD87D8BB52}"/>
  </w:font>
  <w:font w:name="Google Sans Tex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oogle San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8" w:fontKey="{61016F47-0118-4573-A3A7-BA1CA39150F9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9" w:fontKey="{2C680600-8CBB-45F3-B107-BBCB41C171EF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B0C8DCAB-A490-4DD4-8C0B-C928C5EEE42B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TrueTypeFonts/>
  <w:documentProtection w:enforcement="0"/>
  <w:defaultTabStop w:val="720"/>
  <w:compat>
    <w:useFELayout/>
    <w:compatSetting w:name="compatibilityMode" w:uri="http://schemas.microsoft.com/office/word" w:val="15"/>
  </w:compat>
  <w:rsids>
    <w:rsidRoot w:val="00000000"/>
    <w:rsid w:val="6C54170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18"/>
      <w:szCs w:val="18"/>
    </w:rPr>
  </w:style>
  <w:style w:type="paragraph" w:styleId="7">
    <w:name w:val="heading 6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bCs/>
      <w:sz w:val="16"/>
      <w:szCs w:val="16"/>
    </w:rPr>
  </w:style>
  <w:style w:type="character" w:default="1" w:styleId="10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9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Office_10.8.2.6613_F1E327BC-269C-435d-A152-05C5408002CA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2025-12-03T08:44:25Z</dcterms:created>
  <dc:creator>xiangshang</dc:creator>
  <cp:lastModifiedBy>xiangshang</cp:lastModifiedBy>
  <dcterms:modified xsi:type="dcterms:W3CDTF">2025-12-03T08:45:23Z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2052-10.8.2.6613</vt:lpwstr>
  </property>
</Properties>
</file>